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51B751" w14:textId="65A60DFC" w:rsidR="00015086" w:rsidRPr="00A469A5" w:rsidRDefault="000E1096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0E1096">
              <w:rPr>
                <w:rFonts w:cs="Arial"/>
                <w:szCs w:val="20"/>
              </w:rPr>
              <w:t xml:space="preserve">Na Křižovatce 193, 561 69 </w:t>
            </w:r>
            <w:proofErr w:type="gramStart"/>
            <w:r w:rsidRPr="000E1096">
              <w:rPr>
                <w:rFonts w:cs="Arial"/>
                <w:szCs w:val="20"/>
              </w:rPr>
              <w:t>Králíky - přístavba</w:t>
            </w:r>
            <w:proofErr w:type="gramEnd"/>
            <w:r w:rsidRPr="000E1096">
              <w:rPr>
                <w:rFonts w:cs="Arial"/>
                <w:szCs w:val="20"/>
              </w:rPr>
              <w:t xml:space="preserve"> bytového domu</w:t>
            </w:r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0B882409" w14:textId="27C84668" w:rsidR="00FD3D15" w:rsidRPr="000E1096" w:rsidRDefault="000E1096" w:rsidP="000E1096">
            <w:pPr>
              <w:suppressAutoHyphens/>
              <w:spacing w:before="120" w:after="120"/>
              <w:jc w:val="both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color w:val="000000" w:themeColor="text1"/>
                <w:szCs w:val="20"/>
              </w:rPr>
              <w:t>N</w:t>
            </w:r>
            <w:r w:rsidRPr="000E1096">
              <w:rPr>
                <w:rFonts w:eastAsia="Times New Roman" w:cs="Arial"/>
                <w:color w:val="000000" w:themeColor="text1"/>
                <w:szCs w:val="20"/>
              </w:rPr>
              <w:t>ejméně 2 dokončené stavební práce o finančním objemu zakázky min. 6 mil. Kč bez DPH u každé z nich, jejichž předmětem bylo provedení stavebně montážních prací na objektu pozemního stavitelství (</w:t>
            </w:r>
            <w:r w:rsidRPr="000E1096">
              <w:rPr>
                <w:rFonts w:eastAsia="Times New Roman" w:cs="Arial"/>
                <w:szCs w:val="20"/>
              </w:rPr>
              <w:t>vyjma staveb, které nemají obdobnou povahu jako předmět veřejné zakázky – např. sportovní plochy),</w:t>
            </w:r>
            <w:r w:rsidRPr="000E1096">
              <w:rPr>
                <w:rFonts w:eastAsia="Times New Roman" w:cs="Arial"/>
                <w:color w:val="000000" w:themeColor="text1"/>
                <w:szCs w:val="20"/>
              </w:rPr>
              <w:t xml:space="preserve"> </w:t>
            </w:r>
            <w:r w:rsidRPr="000E1096">
              <w:rPr>
                <w:rFonts w:eastAsia="Times New Roman" w:cs="Arial"/>
                <w:szCs w:val="20"/>
              </w:rPr>
              <w:t>v </w:t>
            </w:r>
            <w:proofErr w:type="gramStart"/>
            <w:r w:rsidRPr="000E1096">
              <w:rPr>
                <w:rFonts w:eastAsia="Times New Roman" w:cs="Arial"/>
                <w:szCs w:val="20"/>
              </w:rPr>
              <w:t>rámci</w:t>
            </w:r>
            <w:proofErr w:type="gramEnd"/>
            <w:r w:rsidRPr="000E1096">
              <w:rPr>
                <w:rFonts w:eastAsia="Times New Roman" w:cs="Arial"/>
                <w:szCs w:val="20"/>
              </w:rPr>
              <w:t xml:space="preserve"> kterých byla provedena rekonstrukce objektu formou přístavby nebo nadstavby původního objektu</w:t>
            </w:r>
            <w:r>
              <w:rPr>
                <w:rFonts w:eastAsia="Times New Roman" w:cs="Arial"/>
                <w:szCs w:val="20"/>
              </w:rPr>
              <w:t>.</w:t>
            </w:r>
          </w:p>
        </w:tc>
      </w:tr>
      <w:tr w:rsidR="00B27FCD" w:rsidRPr="0019596F" w14:paraId="19ABBEE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0E1096" w:rsidRPr="0019596F" w14:paraId="78E9FA25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1C3366FA" w14:textId="65C28990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7B024614" w14:textId="77777777" w:rsidR="000E1096" w:rsidRPr="0019596F" w:rsidRDefault="000E1096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2147757D" w14:textId="77777777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4D72F86D" w14:textId="77777777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4EB15A65" w14:textId="77777777" w:rsidR="000E1096" w:rsidRPr="002848DE" w:rsidRDefault="000E1096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04E5A4A5" w14:textId="77777777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</w:p>
        </w:tc>
      </w:tr>
      <w:tr w:rsidR="00FD3D15" w:rsidRPr="00FD3D15" w14:paraId="31FF75E5" w14:textId="77777777" w:rsidTr="0000517B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20C8EEB0" w14:textId="5E5AF1B3" w:rsidR="000E1096" w:rsidRPr="007C1AFE" w:rsidRDefault="000E1096" w:rsidP="000E1096">
            <w:pPr>
              <w:tabs>
                <w:tab w:val="left" w:pos="540"/>
              </w:tabs>
              <w:suppressAutoHyphens/>
              <w:spacing w:before="120"/>
              <w:jc w:val="both"/>
              <w:rPr>
                <w:rFonts w:eastAsia="Times New Roman" w:cs="Arial"/>
                <w:color w:val="000000" w:themeColor="text1"/>
                <w:szCs w:val="20"/>
              </w:rPr>
            </w:pPr>
            <w:r>
              <w:rPr>
                <w:rFonts w:eastAsia="Times New Roman" w:cs="Arial"/>
                <w:color w:val="000000" w:themeColor="text1"/>
                <w:szCs w:val="20"/>
              </w:rPr>
              <w:t>N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ejméně </w:t>
            </w:r>
            <w:r>
              <w:rPr>
                <w:rFonts w:eastAsia="Times New Roman" w:cs="Arial"/>
                <w:color w:val="000000" w:themeColor="text1"/>
                <w:szCs w:val="20"/>
              </w:rPr>
              <w:t>2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 dokončen</w:t>
            </w:r>
            <w:r>
              <w:rPr>
                <w:rFonts w:eastAsia="Times New Roman" w:cs="Arial"/>
                <w:color w:val="000000" w:themeColor="text1"/>
                <w:szCs w:val="20"/>
              </w:rPr>
              <w:t>é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 stavební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 práce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, </w:t>
            </w:r>
            <w:r w:rsidRPr="00E37D83">
              <w:rPr>
                <w:rFonts w:eastAsia="Times New Roman" w:cs="Arial"/>
                <w:color w:val="000000" w:themeColor="text1"/>
                <w:szCs w:val="20"/>
              </w:rPr>
              <w:t xml:space="preserve">jejichž předmětem bylo provedení stavebně montážních prací na objektu pozemního stavitelství </w:t>
            </w:r>
            <w:r>
              <w:rPr>
                <w:rFonts w:eastAsia="Times New Roman" w:cs="Arial"/>
                <w:color w:val="000000" w:themeColor="text1"/>
                <w:szCs w:val="20"/>
              </w:rPr>
              <w:t>(</w:t>
            </w:r>
            <w:r w:rsidRPr="00635CC1">
              <w:rPr>
                <w:rFonts w:eastAsia="Times New Roman" w:cs="Arial"/>
                <w:szCs w:val="20"/>
              </w:rPr>
              <w:t xml:space="preserve">vyjma staveb, které nemají obdobnou povahu </w:t>
            </w:r>
            <w:r>
              <w:rPr>
                <w:rFonts w:eastAsia="Times New Roman" w:cs="Arial"/>
                <w:szCs w:val="20"/>
              </w:rPr>
              <w:t xml:space="preserve">jako předmět veřejné zakázky </w:t>
            </w:r>
            <w:r w:rsidRPr="00635CC1">
              <w:rPr>
                <w:rFonts w:eastAsia="Times New Roman" w:cs="Arial"/>
                <w:szCs w:val="20"/>
              </w:rPr>
              <w:t xml:space="preserve">– např. </w:t>
            </w:r>
            <w:r>
              <w:rPr>
                <w:rFonts w:eastAsia="Times New Roman" w:cs="Arial"/>
                <w:szCs w:val="20"/>
              </w:rPr>
              <w:t>sportovní plochy),</w:t>
            </w:r>
            <w:r w:rsidRPr="00E37D83">
              <w:rPr>
                <w:rFonts w:eastAsia="Times New Roman" w:cs="Arial"/>
                <w:color w:val="000000" w:themeColor="text1"/>
                <w:szCs w:val="20"/>
              </w:rPr>
              <w:t xml:space="preserve"> </w:t>
            </w:r>
            <w:r>
              <w:rPr>
                <w:rFonts w:eastAsia="Times New Roman" w:cs="Arial"/>
                <w:szCs w:val="20"/>
              </w:rPr>
              <w:t>z toho:</w:t>
            </w:r>
          </w:p>
          <w:p w14:paraId="5779A677" w14:textId="77777777" w:rsidR="000E1096" w:rsidRDefault="000E1096" w:rsidP="000E1096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311" w:hanging="284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AB1F64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AB1F64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AB1F64">
              <w:rPr>
                <w:rFonts w:eastAsia="Times New Roman" w:cs="Arial"/>
                <w:szCs w:val="20"/>
              </w:rPr>
              <w:t xml:space="preserve"> stavební práce, kter</w:t>
            </w:r>
            <w:r>
              <w:rPr>
                <w:rFonts w:eastAsia="Times New Roman" w:cs="Arial"/>
                <w:szCs w:val="20"/>
              </w:rPr>
              <w:t>á</w:t>
            </w:r>
            <w:r w:rsidRPr="00AB1F64">
              <w:rPr>
                <w:rFonts w:eastAsia="Times New Roman" w:cs="Arial"/>
                <w:szCs w:val="20"/>
              </w:rPr>
              <w:t xml:space="preserve"> obsahoval</w:t>
            </w:r>
            <w:r>
              <w:rPr>
                <w:rFonts w:eastAsia="Times New Roman" w:cs="Arial"/>
                <w:szCs w:val="20"/>
              </w:rPr>
              <w:t>a</w:t>
            </w:r>
            <w:r w:rsidRPr="00AB1F64">
              <w:rPr>
                <w:rFonts w:eastAsia="Times New Roman" w:cs="Arial"/>
                <w:szCs w:val="20"/>
              </w:rPr>
              <w:t xml:space="preserve"> dodávku a montáž vnějších </w:t>
            </w:r>
            <w:r>
              <w:rPr>
                <w:rFonts w:eastAsia="Times New Roman" w:cs="Arial"/>
                <w:szCs w:val="20"/>
              </w:rPr>
              <w:t xml:space="preserve">hliníkových </w:t>
            </w:r>
            <w:r w:rsidRPr="00AB1F64">
              <w:rPr>
                <w:rFonts w:eastAsia="Times New Roman" w:cs="Arial"/>
                <w:szCs w:val="20"/>
              </w:rPr>
              <w:t xml:space="preserve">otvorových výplní (okna, vstupní dveře) o finančním objemu min. </w:t>
            </w:r>
            <w:r>
              <w:rPr>
                <w:rFonts w:eastAsia="Times New Roman" w:cs="Arial"/>
                <w:szCs w:val="20"/>
              </w:rPr>
              <w:t>0,5</w:t>
            </w:r>
            <w:r w:rsidRPr="00AB1F64">
              <w:rPr>
                <w:rFonts w:eastAsia="Times New Roman" w:cs="Arial"/>
                <w:szCs w:val="20"/>
              </w:rPr>
              <w:t xml:space="preserve"> mil. Kč </w:t>
            </w:r>
            <w:r>
              <w:rPr>
                <w:rFonts w:eastAsia="Times New Roman" w:cs="Arial"/>
                <w:szCs w:val="20"/>
              </w:rPr>
              <w:t>bez</w:t>
            </w:r>
            <w:r w:rsidRPr="00AB1F64">
              <w:rPr>
                <w:rFonts w:eastAsia="Times New Roman" w:cs="Arial"/>
                <w:szCs w:val="20"/>
              </w:rPr>
              <w:t xml:space="preserve"> DPH u každé z nich,</w:t>
            </w:r>
          </w:p>
          <w:p w14:paraId="02E1F84E" w14:textId="5F64FCCC" w:rsidR="00FD3D15" w:rsidRPr="000E1096" w:rsidRDefault="000E1096" w:rsidP="00FD3D15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311" w:hanging="284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AB1F64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AB1F64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AB1F64">
              <w:rPr>
                <w:rFonts w:eastAsia="Times New Roman" w:cs="Arial"/>
                <w:szCs w:val="20"/>
              </w:rPr>
              <w:t xml:space="preserve"> stavební práce, které obsahovaly stavební práce spočívající v provedení certifikovaného kontaktního zateplovacího systému o ploše min</w:t>
            </w:r>
            <w:r>
              <w:rPr>
                <w:rFonts w:eastAsia="Times New Roman" w:cs="Arial"/>
                <w:szCs w:val="20"/>
              </w:rPr>
              <w:t>. 400</w:t>
            </w:r>
            <w:r w:rsidRPr="00AB1F64">
              <w:rPr>
                <w:rFonts w:eastAsia="Times New Roman" w:cs="Arial"/>
                <w:szCs w:val="20"/>
              </w:rPr>
              <w:t xml:space="preserve"> m</w:t>
            </w:r>
            <w:r w:rsidRPr="00AB1F64">
              <w:rPr>
                <w:rFonts w:eastAsia="Times New Roman" w:cs="Arial"/>
                <w:szCs w:val="20"/>
                <w:vertAlign w:val="superscript"/>
              </w:rPr>
              <w:t>2</w:t>
            </w:r>
            <w:r>
              <w:rPr>
                <w:rFonts w:eastAsia="Times New Roman" w:cs="Arial"/>
                <w:szCs w:val="20"/>
              </w:rPr>
              <w:t>.</w:t>
            </w:r>
          </w:p>
        </w:tc>
      </w:tr>
      <w:tr w:rsidR="00FD3D15" w:rsidRPr="0019596F" w14:paraId="0AB658ED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05AA1F4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1.</w:t>
            </w:r>
          </w:p>
        </w:tc>
        <w:tc>
          <w:tcPr>
            <w:tcW w:w="1310" w:type="pct"/>
            <w:shd w:val="clear" w:color="auto" w:fill="FFFF00"/>
          </w:tcPr>
          <w:p w14:paraId="2003CAF9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C8E6C90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0EE7B80E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6A8CA3E3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30781B26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7482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53111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19596F" w14:paraId="01F5FEB7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107E2097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51B505F0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28B1B429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445958EB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32B508E9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6623AECE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0412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0791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0E1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575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2BC8D" w14:textId="77777777" w:rsidR="00EE3752" w:rsidRDefault="00EE3752" w:rsidP="00EA4E34">
      <w:r>
        <w:separator/>
      </w:r>
    </w:p>
  </w:endnote>
  <w:endnote w:type="continuationSeparator" w:id="0">
    <w:p w14:paraId="6D0B535A" w14:textId="77777777" w:rsidR="00EE3752" w:rsidRDefault="00EE3752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42A77" w14:textId="77777777" w:rsidR="00606A79" w:rsidRDefault="00606A7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204AE" w14:textId="77777777" w:rsidR="00EE3752" w:rsidRDefault="00EE3752" w:rsidP="00EA4E34">
      <w:r>
        <w:separator/>
      </w:r>
    </w:p>
  </w:footnote>
  <w:footnote w:type="continuationSeparator" w:id="0">
    <w:p w14:paraId="55405265" w14:textId="77777777" w:rsidR="00EE3752" w:rsidRDefault="00EE3752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DA94F" w14:textId="77777777" w:rsidR="00606A79" w:rsidRDefault="00606A7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D03CE" w14:textId="77777777" w:rsidR="000E1096" w:rsidRDefault="000E1096" w:rsidP="000E1096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486DE622" wp14:editId="3B22794C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7F7D84A" w14:textId="77777777" w:rsidR="000E1096" w:rsidRDefault="000E1096" w:rsidP="000E1096">
    <w:pPr>
      <w:pStyle w:val="Zpat"/>
      <w:tabs>
        <w:tab w:val="left" w:pos="1560"/>
        <w:tab w:val="left" w:pos="3969"/>
      </w:tabs>
      <w:spacing w:after="120"/>
      <w:rPr>
        <w:rFonts w:ascii="Arial" w:hAnsi="Arial" w:cs="Arial"/>
      </w:rPr>
    </w:pPr>
  </w:p>
  <w:p w14:paraId="3BF11E1F" w14:textId="65C6CDE7" w:rsidR="00F52EA8" w:rsidRPr="00C87FFC" w:rsidRDefault="000E1096" w:rsidP="000E1096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ab/>
    </w:r>
    <w:r>
      <w:t>0</w:t>
    </w:r>
    <w:r w:rsidR="00606A79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 w:rsidR="00CB5553">
      <w:t>Seznam stavebních prací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A3995" w14:textId="77777777" w:rsidR="00606A79" w:rsidRDefault="00606A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67B16"/>
    <w:rsid w:val="000C2B3C"/>
    <w:rsid w:val="000E1096"/>
    <w:rsid w:val="000E6B5D"/>
    <w:rsid w:val="00100F0D"/>
    <w:rsid w:val="00135D78"/>
    <w:rsid w:val="0015479A"/>
    <w:rsid w:val="0015572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1A32"/>
    <w:rsid w:val="00294170"/>
    <w:rsid w:val="002A142A"/>
    <w:rsid w:val="002D529E"/>
    <w:rsid w:val="00337D90"/>
    <w:rsid w:val="003450E4"/>
    <w:rsid w:val="00365082"/>
    <w:rsid w:val="003741EE"/>
    <w:rsid w:val="003C523F"/>
    <w:rsid w:val="003D1B1E"/>
    <w:rsid w:val="003E70A0"/>
    <w:rsid w:val="004777EA"/>
    <w:rsid w:val="004C0DBD"/>
    <w:rsid w:val="004F2C66"/>
    <w:rsid w:val="00500D40"/>
    <w:rsid w:val="00523CB4"/>
    <w:rsid w:val="0054124C"/>
    <w:rsid w:val="0055600A"/>
    <w:rsid w:val="00574A95"/>
    <w:rsid w:val="0058689C"/>
    <w:rsid w:val="00592B6D"/>
    <w:rsid w:val="00606A79"/>
    <w:rsid w:val="00606A8B"/>
    <w:rsid w:val="00651708"/>
    <w:rsid w:val="00677985"/>
    <w:rsid w:val="006B590D"/>
    <w:rsid w:val="006C4B24"/>
    <w:rsid w:val="006C52FA"/>
    <w:rsid w:val="006D0F42"/>
    <w:rsid w:val="00741F5B"/>
    <w:rsid w:val="00756229"/>
    <w:rsid w:val="007D768E"/>
    <w:rsid w:val="00847116"/>
    <w:rsid w:val="00855EF7"/>
    <w:rsid w:val="0089761F"/>
    <w:rsid w:val="008B3D2A"/>
    <w:rsid w:val="008C5B45"/>
    <w:rsid w:val="0095570D"/>
    <w:rsid w:val="00977D47"/>
    <w:rsid w:val="0098719C"/>
    <w:rsid w:val="009B544A"/>
    <w:rsid w:val="00A42963"/>
    <w:rsid w:val="00A469A5"/>
    <w:rsid w:val="00A5117D"/>
    <w:rsid w:val="00AC6A05"/>
    <w:rsid w:val="00AC70E4"/>
    <w:rsid w:val="00B124F9"/>
    <w:rsid w:val="00B27FCD"/>
    <w:rsid w:val="00B32CF1"/>
    <w:rsid w:val="00B871A0"/>
    <w:rsid w:val="00BF3901"/>
    <w:rsid w:val="00C36728"/>
    <w:rsid w:val="00C442E1"/>
    <w:rsid w:val="00C4761D"/>
    <w:rsid w:val="00C666BC"/>
    <w:rsid w:val="00C83C9D"/>
    <w:rsid w:val="00CB5553"/>
    <w:rsid w:val="00D01548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EE3752"/>
    <w:rsid w:val="00F02B08"/>
    <w:rsid w:val="00F4106B"/>
    <w:rsid w:val="00F52EA8"/>
    <w:rsid w:val="00FA6276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  <w:style w:type="character" w:customStyle="1" w:styleId="Bodytext9">
    <w:name w:val="Body text (9)_"/>
    <w:basedOn w:val="Standardnpsmoodstavce"/>
    <w:link w:val="Bodytext90"/>
    <w:rsid w:val="000E109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0E1096"/>
    <w:pPr>
      <w:widowControl w:val="0"/>
      <w:shd w:val="clear" w:color="auto" w:fill="FFFFFF"/>
      <w:spacing w:before="240" w:line="242" w:lineRule="exact"/>
      <w:ind w:hanging="368"/>
      <w:jc w:val="both"/>
    </w:pPr>
    <w:rPr>
      <w:rFonts w:ascii="Times New Roman" w:eastAsia="Times New Roman" w:hAnsi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372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52</cp:revision>
  <cp:lastPrinted>2018-03-19T11:03:00Z</cp:lastPrinted>
  <dcterms:created xsi:type="dcterms:W3CDTF">2018-02-26T08:40:00Z</dcterms:created>
  <dcterms:modified xsi:type="dcterms:W3CDTF">2024-08-16T12:59:00Z</dcterms:modified>
</cp:coreProperties>
</file>